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5FC1" w14:textId="74D6F5DF" w:rsidR="00762EEE" w:rsidRPr="00133416" w:rsidRDefault="00762EEE">
      <w:pPr>
        <w:rPr>
          <w:b/>
          <w:bCs/>
          <w:sz w:val="28"/>
          <w:szCs w:val="24"/>
          <w:lang w:val="en-US"/>
        </w:rPr>
      </w:pPr>
      <w:r w:rsidRPr="00133416">
        <w:rPr>
          <w:b/>
          <w:bCs/>
          <w:sz w:val="28"/>
          <w:szCs w:val="24"/>
          <w:lang w:val="en-US"/>
        </w:rPr>
        <w:t xml:space="preserve">Audit Committee – </w:t>
      </w:r>
      <w:r w:rsidR="00133416" w:rsidRPr="00133416">
        <w:rPr>
          <w:b/>
          <w:bCs/>
          <w:sz w:val="28"/>
          <w:szCs w:val="24"/>
          <w:lang w:val="en-US"/>
        </w:rPr>
        <w:t>202</w:t>
      </w:r>
      <w:r w:rsidR="00B06135">
        <w:rPr>
          <w:b/>
          <w:bCs/>
          <w:sz w:val="28"/>
          <w:szCs w:val="24"/>
          <w:lang w:val="en-US"/>
        </w:rPr>
        <w:t>2</w:t>
      </w:r>
      <w:r w:rsidR="00133416" w:rsidRPr="00133416">
        <w:rPr>
          <w:b/>
          <w:bCs/>
          <w:sz w:val="28"/>
          <w:szCs w:val="24"/>
          <w:lang w:val="en-US"/>
        </w:rPr>
        <w:t xml:space="preserve"> </w:t>
      </w:r>
      <w:r w:rsidRPr="00133416">
        <w:rPr>
          <w:b/>
          <w:bCs/>
          <w:sz w:val="28"/>
          <w:szCs w:val="24"/>
          <w:lang w:val="en-US"/>
        </w:rPr>
        <w:t>Checklist</w:t>
      </w:r>
    </w:p>
    <w:p w14:paraId="016C3670" w14:textId="5DB4AD85" w:rsidR="00762EEE" w:rsidRDefault="00762EEE">
      <w:pPr>
        <w:rPr>
          <w:lang w:val="en-US"/>
        </w:rPr>
      </w:pPr>
    </w:p>
    <w:tbl>
      <w:tblPr>
        <w:tblStyle w:val="GridTable4-Accent6"/>
        <w:tblW w:w="14537" w:type="dxa"/>
        <w:tblInd w:w="-147" w:type="dxa"/>
        <w:tblLook w:val="04A0" w:firstRow="1" w:lastRow="0" w:firstColumn="1" w:lastColumn="0" w:noHBand="0" w:noVBand="1"/>
      </w:tblPr>
      <w:tblGrid>
        <w:gridCol w:w="710"/>
        <w:gridCol w:w="4033"/>
        <w:gridCol w:w="1065"/>
        <w:gridCol w:w="992"/>
        <w:gridCol w:w="850"/>
        <w:gridCol w:w="895"/>
        <w:gridCol w:w="1004"/>
        <w:gridCol w:w="1077"/>
        <w:gridCol w:w="999"/>
        <w:gridCol w:w="851"/>
        <w:gridCol w:w="1004"/>
        <w:gridCol w:w="1057"/>
      </w:tblGrid>
      <w:tr w:rsidR="00E148FF" w:rsidRPr="004A17D0" w14:paraId="2B158FCC" w14:textId="77777777" w:rsidTr="00EB0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47F3B88" w14:textId="77777777" w:rsidR="00E148FF" w:rsidRPr="004A17D0" w:rsidRDefault="00E148FF" w:rsidP="003B57B1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4033" w:type="dxa"/>
            <w:tcBorders>
              <w:right w:val="single" w:sz="4" w:space="0" w:color="auto"/>
            </w:tcBorders>
          </w:tcPr>
          <w:p w14:paraId="201B835C" w14:textId="77777777" w:rsidR="00E148FF" w:rsidRPr="004A17D0" w:rsidRDefault="00E148FF" w:rsidP="003B57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-US"/>
              </w:rPr>
            </w:pP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30E3" w14:textId="00002CA2" w:rsidR="00E148FF" w:rsidRPr="004A17D0" w:rsidRDefault="00E148FF" w:rsidP="003B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Requirement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797C" w14:textId="60D021B1" w:rsidR="00E148FF" w:rsidRPr="00E8502F" w:rsidRDefault="00E148FF" w:rsidP="003B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2"/>
                <w:lang w:val="en-US"/>
              </w:rPr>
            </w:pPr>
            <w:r w:rsidRPr="00E8502F">
              <w:rPr>
                <w:color w:val="FF0000"/>
                <w:sz w:val="24"/>
                <w:szCs w:val="22"/>
                <w:highlight w:val="yellow"/>
                <w:lang w:val="en-US"/>
              </w:rPr>
              <w:t>Completed</w:t>
            </w:r>
          </w:p>
        </w:tc>
      </w:tr>
      <w:tr w:rsidR="00EB0AC8" w:rsidRPr="004A17D0" w14:paraId="7D7ED357" w14:textId="4E33892D" w:rsidTr="00EB0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5FC31906" w14:textId="6599975D" w:rsidR="0001405A" w:rsidRPr="004A17D0" w:rsidRDefault="0001405A" w:rsidP="003B57B1">
            <w:pPr>
              <w:jc w:val="center"/>
              <w:rPr>
                <w:b w:val="0"/>
                <w:bCs w:val="0"/>
                <w:sz w:val="24"/>
                <w:szCs w:val="22"/>
                <w:lang w:val="en-US"/>
              </w:rPr>
            </w:pPr>
            <w:r w:rsidRPr="004A17D0">
              <w:rPr>
                <w:b w:val="0"/>
                <w:bCs w:val="0"/>
                <w:sz w:val="24"/>
                <w:szCs w:val="22"/>
                <w:lang w:val="en-US"/>
              </w:rPr>
              <w:t>#</w:t>
            </w:r>
          </w:p>
        </w:tc>
        <w:tc>
          <w:tcPr>
            <w:tcW w:w="4033" w:type="dxa"/>
            <w:tcBorders>
              <w:right w:val="single" w:sz="4" w:space="0" w:color="auto"/>
            </w:tcBorders>
          </w:tcPr>
          <w:p w14:paraId="5C9A14EE" w14:textId="1FB43788" w:rsidR="0001405A" w:rsidRPr="004A17D0" w:rsidRDefault="0001405A" w:rsidP="003B57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2"/>
                <w:lang w:val="en-US"/>
              </w:rPr>
            </w:pPr>
            <w:r w:rsidRPr="004A17D0">
              <w:rPr>
                <w:b w:val="0"/>
                <w:bCs w:val="0"/>
                <w:sz w:val="24"/>
                <w:szCs w:val="22"/>
                <w:lang w:val="en-US"/>
              </w:rPr>
              <w:t>Item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C442" w14:textId="656352AF" w:rsidR="0001405A" w:rsidRPr="00A96FC9" w:rsidRDefault="008E3519" w:rsidP="003B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18"/>
                <w:lang w:val="en-US"/>
              </w:rPr>
            </w:pPr>
            <w:r w:rsidRPr="00A96FC9">
              <w:rPr>
                <w:b w:val="0"/>
                <w:bCs w:val="0"/>
                <w:sz w:val="20"/>
                <w:szCs w:val="18"/>
                <w:lang w:val="en-US"/>
              </w:rPr>
              <w:t xml:space="preserve">In </w:t>
            </w:r>
            <w:r w:rsidR="0001405A" w:rsidRPr="00A96FC9">
              <w:rPr>
                <w:b w:val="0"/>
                <w:bCs w:val="0"/>
                <w:sz w:val="20"/>
                <w:szCs w:val="18"/>
                <w:lang w:val="en-US"/>
              </w:rPr>
              <w:t>Qtr1</w:t>
            </w:r>
            <w:r w:rsidR="004D6A17" w:rsidRPr="00A96FC9">
              <w:rPr>
                <w:b w:val="0"/>
                <w:bCs w:val="0"/>
                <w:sz w:val="20"/>
                <w:szCs w:val="18"/>
                <w:lang w:val="en-US"/>
              </w:rPr>
              <w:t xml:space="preserve"> </w:t>
            </w:r>
            <w:r w:rsidR="00A96FC9">
              <w:rPr>
                <w:b w:val="0"/>
                <w:bCs w:val="0"/>
                <w:sz w:val="20"/>
                <w:szCs w:val="18"/>
                <w:lang w:val="en-US"/>
              </w:rPr>
              <w:t xml:space="preserve">for </w:t>
            </w:r>
            <w:r w:rsidR="004D6A17" w:rsidRPr="00A96FC9">
              <w:rPr>
                <w:b w:val="0"/>
                <w:bCs w:val="0"/>
                <w:sz w:val="20"/>
                <w:szCs w:val="18"/>
                <w:lang w:val="en-US"/>
              </w:rPr>
              <w:t>end of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CAA2" w14:textId="1F5B19F4" w:rsidR="0001405A" w:rsidRPr="00A96FC9" w:rsidRDefault="008E3519" w:rsidP="003B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18"/>
                <w:lang w:val="en-US"/>
              </w:rPr>
            </w:pPr>
            <w:r w:rsidRPr="00A96FC9">
              <w:rPr>
                <w:b w:val="0"/>
                <w:bCs w:val="0"/>
                <w:sz w:val="20"/>
                <w:szCs w:val="18"/>
                <w:lang w:val="en-US"/>
              </w:rPr>
              <w:t xml:space="preserve">In </w:t>
            </w:r>
            <w:r w:rsidR="0001405A" w:rsidRPr="00A96FC9">
              <w:rPr>
                <w:b w:val="0"/>
                <w:bCs w:val="0"/>
                <w:sz w:val="20"/>
                <w:szCs w:val="18"/>
                <w:lang w:val="en-US"/>
              </w:rPr>
              <w:t>Qtr2</w:t>
            </w:r>
            <w:r w:rsidR="0020368F" w:rsidRPr="00A96FC9">
              <w:rPr>
                <w:b w:val="0"/>
                <w:bCs w:val="0"/>
                <w:sz w:val="20"/>
                <w:szCs w:val="18"/>
                <w:lang w:val="en-US"/>
              </w:rPr>
              <w:t xml:space="preserve"> for Q1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59ED" w14:textId="5C063F4B" w:rsidR="0001405A" w:rsidRPr="00A96FC9" w:rsidRDefault="002B39F3" w:rsidP="003B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  <w:lang w:val="en-US"/>
              </w:rPr>
            </w:pPr>
            <w:r w:rsidRPr="00A96FC9">
              <w:rPr>
                <w:b w:val="0"/>
                <w:bCs w:val="0"/>
                <w:sz w:val="20"/>
                <w:szCs w:val="18"/>
                <w:lang w:val="en-US"/>
              </w:rPr>
              <w:t xml:space="preserve">In </w:t>
            </w:r>
            <w:r w:rsidR="0001405A" w:rsidRPr="00A96FC9">
              <w:rPr>
                <w:b w:val="0"/>
                <w:bCs w:val="0"/>
                <w:sz w:val="20"/>
                <w:szCs w:val="18"/>
                <w:lang w:val="en-US"/>
              </w:rPr>
              <w:t>Qtr3</w:t>
            </w:r>
          </w:p>
          <w:p w14:paraId="1ED4543D" w14:textId="1FCA0179" w:rsidR="00360DD0" w:rsidRPr="00A96FC9" w:rsidRDefault="009A6156" w:rsidP="003B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18"/>
                <w:lang w:val="en-US"/>
              </w:rPr>
            </w:pPr>
            <w:r w:rsidRPr="00A96FC9">
              <w:rPr>
                <w:b w:val="0"/>
                <w:bCs w:val="0"/>
                <w:sz w:val="20"/>
                <w:szCs w:val="18"/>
                <w:lang w:val="en-US"/>
              </w:rPr>
              <w:t>f</w:t>
            </w:r>
            <w:r w:rsidR="00360DD0" w:rsidRPr="00A96FC9">
              <w:rPr>
                <w:b w:val="0"/>
                <w:bCs w:val="0"/>
                <w:sz w:val="20"/>
                <w:szCs w:val="18"/>
                <w:lang w:val="en-US"/>
              </w:rPr>
              <w:t>or Q2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227" w14:textId="18618A33" w:rsidR="0001405A" w:rsidRPr="00A96FC9" w:rsidRDefault="002B39F3" w:rsidP="003B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18"/>
                <w:lang w:val="en-US"/>
              </w:rPr>
            </w:pPr>
            <w:r w:rsidRPr="00A96FC9">
              <w:rPr>
                <w:b w:val="0"/>
                <w:bCs w:val="0"/>
                <w:sz w:val="20"/>
                <w:szCs w:val="18"/>
                <w:lang w:val="en-US"/>
              </w:rPr>
              <w:t xml:space="preserve">In </w:t>
            </w:r>
            <w:r w:rsidR="0001405A" w:rsidRPr="00A96FC9">
              <w:rPr>
                <w:b w:val="0"/>
                <w:bCs w:val="0"/>
                <w:sz w:val="20"/>
                <w:szCs w:val="18"/>
                <w:lang w:val="en-US"/>
              </w:rPr>
              <w:t>Qtr4</w:t>
            </w:r>
            <w:r w:rsidR="009A6156" w:rsidRPr="00A96FC9">
              <w:rPr>
                <w:b w:val="0"/>
                <w:bCs w:val="0"/>
                <w:sz w:val="20"/>
                <w:szCs w:val="18"/>
                <w:lang w:val="en-US"/>
              </w:rPr>
              <w:t xml:space="preserve"> for Q3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62A2" w14:textId="2386FFC2" w:rsidR="0001405A" w:rsidRPr="004A17D0" w:rsidRDefault="0001405A" w:rsidP="003B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2"/>
                <w:lang w:val="en-US"/>
              </w:rPr>
            </w:pPr>
            <w:r w:rsidRPr="004A17D0">
              <w:rPr>
                <w:b w:val="0"/>
                <w:bCs w:val="0"/>
                <w:sz w:val="24"/>
                <w:szCs w:val="22"/>
                <w:lang w:val="en-US"/>
              </w:rPr>
              <w:t>Special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3DC7" w14:textId="77777777" w:rsidR="0001405A" w:rsidRDefault="00E148FF" w:rsidP="003B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Qtr1</w:t>
            </w:r>
          </w:p>
          <w:p w14:paraId="20D749DE" w14:textId="2B62372D" w:rsidR="004A3CC5" w:rsidRPr="004A17D0" w:rsidRDefault="004A3CC5" w:rsidP="003B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-US"/>
              </w:rPr>
            </w:pPr>
            <w:r w:rsidRPr="004A3CC5">
              <w:rPr>
                <w:sz w:val="20"/>
                <w:szCs w:val="18"/>
                <w:lang w:val="en-US"/>
              </w:rPr>
              <w:t>(May 18)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1F36" w14:textId="23B17D1B" w:rsidR="0001405A" w:rsidRPr="004A17D0" w:rsidRDefault="00E148FF" w:rsidP="003B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Qtr2</w:t>
            </w:r>
            <w:r w:rsidR="004A3CC5">
              <w:rPr>
                <w:sz w:val="24"/>
                <w:szCs w:val="22"/>
                <w:lang w:val="en-US"/>
              </w:rPr>
              <w:t xml:space="preserve"> </w:t>
            </w:r>
            <w:r w:rsidR="004A3CC5" w:rsidRPr="004A3CC5">
              <w:rPr>
                <w:sz w:val="18"/>
                <w:szCs w:val="16"/>
                <w:lang w:val="en-US"/>
              </w:rPr>
              <w:t>(May 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0413" w14:textId="3C94DCC5" w:rsidR="0001405A" w:rsidRPr="004A17D0" w:rsidRDefault="00E148FF" w:rsidP="003B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Qtr3</w:t>
            </w:r>
            <w:r w:rsidR="005246E8">
              <w:rPr>
                <w:sz w:val="24"/>
                <w:szCs w:val="22"/>
                <w:lang w:val="en-US"/>
              </w:rPr>
              <w:t xml:space="preserve"> </w:t>
            </w:r>
            <w:r w:rsidR="005246E8" w:rsidRPr="005246E8">
              <w:rPr>
                <w:sz w:val="18"/>
                <w:szCs w:val="16"/>
                <w:lang w:val="en-US"/>
              </w:rPr>
              <w:t>(Jul 20)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830A" w14:textId="77777777" w:rsidR="0001405A" w:rsidRDefault="00E148FF" w:rsidP="003B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Qtr4</w:t>
            </w:r>
          </w:p>
          <w:p w14:paraId="6FF02E91" w14:textId="7D8ABC78" w:rsidR="0088181B" w:rsidRPr="004A17D0" w:rsidRDefault="0088181B" w:rsidP="003B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-US"/>
              </w:rPr>
            </w:pPr>
            <w:r w:rsidRPr="0088181B">
              <w:rPr>
                <w:sz w:val="18"/>
                <w:szCs w:val="16"/>
                <w:lang w:val="en-US"/>
              </w:rPr>
              <w:t>(Oct 1</w:t>
            </w:r>
            <w:r w:rsidR="005B1576">
              <w:rPr>
                <w:sz w:val="18"/>
                <w:szCs w:val="16"/>
                <w:lang w:val="en-US"/>
              </w:rPr>
              <w:t>8</w:t>
            </w:r>
            <w:r w:rsidRPr="0088181B">
              <w:rPr>
                <w:sz w:val="18"/>
                <w:szCs w:val="16"/>
                <w:lang w:val="en-US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685A" w14:textId="21AAB94C" w:rsidR="0001405A" w:rsidRPr="004A17D0" w:rsidRDefault="00E148FF" w:rsidP="003B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Special</w:t>
            </w:r>
          </w:p>
        </w:tc>
      </w:tr>
      <w:tr w:rsidR="00E148FF" w14:paraId="1250A4D1" w14:textId="7BA13BBF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23FC04ED" w14:textId="47F21FAB" w:rsidR="0001405A" w:rsidRPr="005F7DEF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4EAE0660" w14:textId="77777777" w:rsidR="0001405A" w:rsidRDefault="0001405A" w:rsidP="00762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Check the policy log</w:t>
            </w:r>
          </w:p>
          <w:p w14:paraId="1655C367" w14:textId="163A1E6D" w:rsidR="0001405A" w:rsidRDefault="0001405A" w:rsidP="00762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73360EF2" w14:textId="4E94AA7D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BE85385" w14:textId="3B21C8A6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AD90E07" w14:textId="1A1B48D2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13FBEE00" w14:textId="23C562D4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14:paraId="42E6261B" w14:textId="0D0E73BF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1E40C02F" w14:textId="4F629F08" w:rsidR="0001405A" w:rsidRDefault="008E3519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23564B32" w14:textId="766A1C2F" w:rsidR="0001405A" w:rsidRDefault="006C25F9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DFB3CA6" w14:textId="67055C85" w:rsidR="0001405A" w:rsidRDefault="00BD4FA4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14:paraId="7FE00D1B" w14:textId="58BA0FC1" w:rsidR="0001405A" w:rsidRDefault="00D37A31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737E0CF0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5D6114BF" w14:textId="5338E1D9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413C1401" w14:textId="3F5A67C7" w:rsidR="0001405A" w:rsidRPr="005F7DEF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3D4B8BAC" w14:textId="77777777" w:rsidR="0001405A" w:rsidRDefault="0001405A" w:rsidP="00762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Check risk management of appropriate operations (e.g., loans, investments) </w:t>
            </w:r>
          </w:p>
          <w:p w14:paraId="38D83657" w14:textId="70746B76" w:rsidR="0001405A" w:rsidRDefault="0001405A" w:rsidP="00762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59A9887D" w14:textId="63211358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57E5F7EE" w14:textId="2C63814E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2C653B1B" w14:textId="00644529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14:paraId="429945E3" w14:textId="21BDF5BC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0D1AEF75" w14:textId="7E7B2330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4B37D5DD" w14:textId="4BC2A7F9" w:rsidR="0001405A" w:rsidRDefault="000F632F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</w:tcPr>
          <w:p w14:paraId="1FF2C45F" w14:textId="5FC83F38" w:rsidR="0001405A" w:rsidRDefault="006C25F9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14:paraId="57CFDF72" w14:textId="47059F55" w:rsidR="0001405A" w:rsidRDefault="00D37A31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7399C010" w14:textId="3DBE6D0D" w:rsidR="0001405A" w:rsidRDefault="00D37A31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57" w:type="dxa"/>
          </w:tcPr>
          <w:p w14:paraId="483D30F3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1ADD208C" w14:textId="046A1FA0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78607AFF" w14:textId="3A6CC835" w:rsidR="0001405A" w:rsidRPr="005F7DEF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07C30FD5" w14:textId="77777777" w:rsidR="0001405A" w:rsidRDefault="0001405A" w:rsidP="00762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that surprise cash counts are done (2-3) to ensure they are performed and signed by a supervisor</w:t>
            </w:r>
          </w:p>
          <w:p w14:paraId="285B6DDE" w14:textId="75F65FB8" w:rsidR="0001405A" w:rsidRDefault="0001405A" w:rsidP="00762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5692A069" w14:textId="686E9500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5220AFEA" w14:textId="6E051CA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4B0980B2" w14:textId="55292216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14:paraId="469AFA97" w14:textId="260D83BB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428C4919" w14:textId="5501E4DB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0C9F7470" w14:textId="05B2CC62" w:rsidR="0001405A" w:rsidRDefault="000F632F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</w:tcPr>
          <w:p w14:paraId="41E6B4D0" w14:textId="202E22D5" w:rsidR="0001405A" w:rsidRDefault="006C25F9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14:paraId="7B126AAA" w14:textId="501D3095" w:rsidR="0001405A" w:rsidRDefault="00BD4FA4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02CF3283" w14:textId="4D6A5826" w:rsidR="0001405A" w:rsidRDefault="00D37A31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57" w:type="dxa"/>
          </w:tcPr>
          <w:p w14:paraId="764BE6C9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48EC9FFC" w14:textId="012F0F09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6F00C289" w14:textId="77777777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30FE6F5B" w14:textId="77777777" w:rsidR="0001405A" w:rsidRDefault="0001405A" w:rsidP="005F0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Review Bank Reconciliation </w:t>
            </w:r>
          </w:p>
          <w:p w14:paraId="0B33EC65" w14:textId="000A94E3" w:rsidR="005F0747" w:rsidRDefault="005F0747" w:rsidP="005F0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6200A473" w14:textId="67F03E2B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4DB1ADBD" w14:textId="068DDE5A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3462FCF5" w14:textId="0B97D74C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14:paraId="548F1FEA" w14:textId="5B2B45B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11C836D7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7D81C8D3" w14:textId="2B97C4FD" w:rsidR="0001405A" w:rsidRDefault="00D51C02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</w:tcPr>
          <w:p w14:paraId="57ECECC9" w14:textId="786CDE0C" w:rsidR="0001405A" w:rsidRDefault="00D51C02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14:paraId="421D6D2B" w14:textId="0ADD9D39" w:rsidR="0001405A" w:rsidRDefault="00BD4FA4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36CA829F" w14:textId="03C48E23" w:rsidR="0001405A" w:rsidRDefault="00D37A31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57" w:type="dxa"/>
          </w:tcPr>
          <w:p w14:paraId="05608D63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466166FF" w14:textId="6D440569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7B01F18C" w14:textId="4E0A0C9D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458DE397" w14:textId="77777777" w:rsidR="0001405A" w:rsidRDefault="0001405A" w:rsidP="00762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internal auditor’s report to ensure adequate process</w:t>
            </w:r>
          </w:p>
          <w:p w14:paraId="149C71E3" w14:textId="07EA60BD" w:rsidR="0001405A" w:rsidRDefault="0001405A" w:rsidP="00762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50C9C5D7" w14:textId="01928369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67B7A1AB" w14:textId="1D06AE6E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0AC211CA" w14:textId="245E6D62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14:paraId="52311EBD" w14:textId="5596FDA6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417526E1" w14:textId="44B583E5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5CCCE8A9" w14:textId="00EF70E4" w:rsidR="0001405A" w:rsidRDefault="00C362B5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</w:tcPr>
          <w:p w14:paraId="076B1BDD" w14:textId="7CCA8862" w:rsidR="0001405A" w:rsidRDefault="00C362B5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14:paraId="5848B51C" w14:textId="72E5460E" w:rsidR="0001405A" w:rsidRDefault="00BD4FA4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5992A2C5" w14:textId="268D9082" w:rsidR="0001405A" w:rsidRDefault="00D37A31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57" w:type="dxa"/>
          </w:tcPr>
          <w:p w14:paraId="65908D58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594AD041" w14:textId="5B0EF061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794137A3" w14:textId="7292D081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0904602D" w14:textId="77777777" w:rsidR="0001405A" w:rsidRDefault="0001405A" w:rsidP="00762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ERM report to the Board</w:t>
            </w:r>
          </w:p>
          <w:p w14:paraId="56005A2E" w14:textId="5B05CFDE" w:rsidR="0001405A" w:rsidRDefault="0001405A" w:rsidP="00762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66907B30" w14:textId="1E57DB11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4FD2D088" w14:textId="28604654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6596C10E" w14:textId="1076DA89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14:paraId="63791325" w14:textId="3AAA8154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36E06336" w14:textId="0291B5F9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664B8B1E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2D49563B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329413AA" w14:textId="60BD89AF" w:rsidR="0001405A" w:rsidRDefault="00BD4FA4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6620C264" w14:textId="45C39463" w:rsidR="0001405A" w:rsidRDefault="00D37A31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TBD - October</w:t>
            </w:r>
          </w:p>
        </w:tc>
        <w:tc>
          <w:tcPr>
            <w:tcW w:w="1057" w:type="dxa"/>
          </w:tcPr>
          <w:p w14:paraId="67289360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5ADB142B" w14:textId="438CFBCD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7B81DE16" w14:textId="0555CD2B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2D681E0E" w14:textId="22DAF928" w:rsidR="0001405A" w:rsidRDefault="0001405A" w:rsidP="00762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Submit minutes </w:t>
            </w:r>
            <w:r w:rsidR="0028571B">
              <w:rPr>
                <w:lang w:val="en-US"/>
              </w:rPr>
              <w:t>of</w:t>
            </w:r>
            <w:r>
              <w:rPr>
                <w:lang w:val="en-US"/>
              </w:rPr>
              <w:t xml:space="preserve"> committee to the Board</w:t>
            </w:r>
          </w:p>
          <w:p w14:paraId="4031F1D2" w14:textId="0F9A4C27" w:rsidR="0001405A" w:rsidRDefault="0001405A" w:rsidP="00762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5716DAA2" w14:textId="7ACC7AB0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22CE4E6C" w14:textId="3C5DB015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5FA34958" w14:textId="7138E952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14:paraId="16419315" w14:textId="2F5BEADF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6CB4457F" w14:textId="2AFEB36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45965307" w14:textId="00DF023B" w:rsidR="0001405A" w:rsidRDefault="00C362B5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</w:tcPr>
          <w:p w14:paraId="5265F674" w14:textId="06653C5F" w:rsidR="0001405A" w:rsidRDefault="00C362B5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14:paraId="28E4317A" w14:textId="6257EF7D" w:rsidR="0001405A" w:rsidRDefault="00BD4FA4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08E60CFF" w14:textId="1FEDA31F" w:rsidR="0001405A" w:rsidRDefault="00D37A31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57" w:type="dxa"/>
          </w:tcPr>
          <w:p w14:paraId="12A4CB81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6F7328B7" w14:textId="3FE61DBD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33666FC4" w14:textId="47AC981A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7C34C5EF" w14:textId="77777777" w:rsidR="0001405A" w:rsidRDefault="0001405A" w:rsidP="00762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 camera session as needed</w:t>
            </w:r>
          </w:p>
          <w:p w14:paraId="7BDA8DB0" w14:textId="6C044E17" w:rsidR="0001405A" w:rsidRDefault="0001405A" w:rsidP="00762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0A7A90D4" w14:textId="267FBAD4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1B12BA1C" w14:textId="0D2F2279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387A7447" w14:textId="644A2C0F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14:paraId="4CCB92CC" w14:textId="0C892CD2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38CB6F21" w14:textId="083534C4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421A3BEF" w14:textId="74C9BF0F" w:rsidR="0001405A" w:rsidRDefault="00C362B5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</w:tcPr>
          <w:p w14:paraId="59DD26A5" w14:textId="7AB390C6" w:rsidR="0001405A" w:rsidRDefault="00C362B5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14:paraId="228E31BA" w14:textId="628B8458" w:rsidR="0001405A" w:rsidRDefault="00BD4FA4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175EDE4C" w14:textId="7B207899" w:rsidR="0001405A" w:rsidRDefault="00D37A31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57" w:type="dxa"/>
          </w:tcPr>
          <w:p w14:paraId="7A0FBB31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4D7DBB27" w14:textId="11755641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622ECEB1" w14:textId="4354011A" w:rsidR="0001405A" w:rsidRPr="00551C82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066F044A" w14:textId="77777777" w:rsidR="0001405A" w:rsidRDefault="0001405A" w:rsidP="00770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draft of last year’s financial statements</w:t>
            </w:r>
          </w:p>
          <w:p w14:paraId="38BC59CE" w14:textId="190C42E5" w:rsidR="0001405A" w:rsidRDefault="0001405A" w:rsidP="00770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2CCE1731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795C8718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6DB78AD1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355571BB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29F8EBE0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6175D34B" w14:textId="63436095" w:rsidR="0001405A" w:rsidRDefault="00B5219B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</w:tcPr>
          <w:p w14:paraId="738F92C1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2819604C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7B08F7D4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5D7AC02C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04017BAC" w14:textId="56490D47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692F0856" w14:textId="08BB0C41" w:rsidR="0001405A" w:rsidRPr="006D71ED" w:rsidRDefault="0001405A" w:rsidP="006F3812">
            <w:pPr>
              <w:pStyle w:val="ListParagraph"/>
              <w:rPr>
                <w:highlight w:val="yellow"/>
                <w:lang w:val="en-US"/>
              </w:rPr>
            </w:pPr>
          </w:p>
        </w:tc>
        <w:tc>
          <w:tcPr>
            <w:tcW w:w="4033" w:type="dxa"/>
          </w:tcPr>
          <w:p w14:paraId="4C5FBBB6" w14:textId="5997A833" w:rsidR="0001405A" w:rsidRPr="006D71ED" w:rsidRDefault="0001405A" w:rsidP="00770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6D71ED">
              <w:rPr>
                <w:highlight w:val="yellow"/>
                <w:lang w:val="en-US"/>
              </w:rPr>
              <w:t>Audit Committee to conduct self-assessment</w:t>
            </w:r>
            <w:r w:rsidR="00BD4FA4">
              <w:rPr>
                <w:highlight w:val="yellow"/>
                <w:lang w:val="en-US"/>
              </w:rPr>
              <w:t xml:space="preserve"> </w:t>
            </w:r>
            <w:proofErr w:type="gramStart"/>
            <w:r w:rsidR="00BD4FA4">
              <w:rPr>
                <w:highlight w:val="yellow"/>
                <w:lang w:val="en-US"/>
              </w:rPr>
              <w:t>( Tom</w:t>
            </w:r>
            <w:proofErr w:type="gramEnd"/>
            <w:r w:rsidR="00BD4FA4">
              <w:rPr>
                <w:highlight w:val="yellow"/>
                <w:lang w:val="en-US"/>
              </w:rPr>
              <w:t>)</w:t>
            </w:r>
          </w:p>
          <w:p w14:paraId="0FB1013F" w14:textId="77777777" w:rsidR="0001405A" w:rsidRPr="006D71ED" w:rsidRDefault="0001405A" w:rsidP="00770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065" w:type="dxa"/>
          </w:tcPr>
          <w:p w14:paraId="14899658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7D597A3E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6CB39947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410C2344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9B1C5E4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74B4F556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4B1E1DFC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3CC29EB3" w14:textId="77777777" w:rsidR="0001405A" w:rsidRPr="00BD4FA4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750BC7CC" w14:textId="761B08C4" w:rsidR="0001405A" w:rsidRDefault="00D37A31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57" w:type="dxa"/>
          </w:tcPr>
          <w:p w14:paraId="4B8F519B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21F3EBA7" w14:textId="757EA5C2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6B81ABA5" w14:textId="0AD1C9DF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64B1EE35" w14:textId="77777777" w:rsidR="0001405A" w:rsidRDefault="0001405A" w:rsidP="00770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of auditor’s management letter on last year’s year-end audit of the financial statements</w:t>
            </w:r>
          </w:p>
          <w:p w14:paraId="68A2C908" w14:textId="22F9D01F" w:rsidR="0001405A" w:rsidRDefault="0001405A" w:rsidP="00770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48072DEB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56796D6E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0B6805BB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30B09892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1D9F761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22C862FD" w14:textId="15A335C9" w:rsidR="0001405A" w:rsidRDefault="00725FD1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</w:tcPr>
          <w:p w14:paraId="4A3D11F8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25395611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63839B79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16A9F3CC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3090E07C" w14:textId="7DDD3CE6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25A42DFA" w14:textId="2D3A2297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1F9B46DA" w14:textId="77777777" w:rsidR="0001405A" w:rsidRDefault="0001405A" w:rsidP="00770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639D2">
              <w:rPr>
                <w:highlight w:val="yellow"/>
                <w:lang w:val="en-US"/>
              </w:rPr>
              <w:t>Check that income tax forms are submitted</w:t>
            </w:r>
          </w:p>
          <w:p w14:paraId="2684A52A" w14:textId="6C65FCAC" w:rsidR="0001405A" w:rsidRDefault="0001405A" w:rsidP="00770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49C111D3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0ED5B621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37B8C7BC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46D35688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34AB7414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11A3EF65" w14:textId="780D1CAE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23E2E033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0C77877C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6C8872E9" w14:textId="27BF6F3C" w:rsidR="0001405A" w:rsidRDefault="00D37A31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57" w:type="dxa"/>
          </w:tcPr>
          <w:p w14:paraId="2B7647CE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378CD3A3" w14:textId="25B1733B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4100B7E2" w14:textId="2A4DC5A3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6F460620" w14:textId="01A3D4A1" w:rsidR="0001405A" w:rsidRPr="002B2469" w:rsidRDefault="0001405A" w:rsidP="00770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B2469">
              <w:rPr>
                <w:lang w:val="en-US"/>
              </w:rPr>
              <w:t>Conduct an annual assessment of internal &amp; external auditor’s performance</w:t>
            </w:r>
            <w:r w:rsidR="00BD4FA4" w:rsidRPr="002B2469">
              <w:rPr>
                <w:lang w:val="en-US"/>
              </w:rPr>
              <w:t xml:space="preserve"> (survey in package)</w:t>
            </w:r>
          </w:p>
          <w:p w14:paraId="539B33D7" w14:textId="12129E0D" w:rsidR="0001405A" w:rsidRPr="00645C0C" w:rsidRDefault="0001405A" w:rsidP="00770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065" w:type="dxa"/>
          </w:tcPr>
          <w:p w14:paraId="042097AD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71676FC8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283844BE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11B1F4E2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730C3CFE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56895072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5B020A9B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498E011B" w14:textId="646F66FD" w:rsidR="0001405A" w:rsidRDefault="00330A7F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6465E91E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239E6C36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3AF0F54D" w14:textId="2CEFD453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309FD554" w14:textId="04A3BC56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6367635E" w14:textId="77777777" w:rsidR="0001405A" w:rsidRDefault="0001405A" w:rsidP="00770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the auditors’ performance and value for fee for recommendation for the following year (non-policy)</w:t>
            </w:r>
          </w:p>
          <w:p w14:paraId="7EC7CB6F" w14:textId="614306C3" w:rsidR="0001405A" w:rsidRDefault="0001405A" w:rsidP="00770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51D44BF2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58726F09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391A8A3B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4A35CABB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CAF44D9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56194F3E" w14:textId="076B8C94" w:rsidR="0001405A" w:rsidRDefault="000D3669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</w:tcPr>
          <w:p w14:paraId="6AA713BE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79CCF0C9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CBF8F8F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07B13771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6AF7A1B7" w14:textId="5131E487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48FF54DA" w14:textId="187CD29C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5D11E1DC" w14:textId="77777777" w:rsidR="0001405A" w:rsidRDefault="0001405A" w:rsidP="00770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Prepare comments for the Annual Report</w:t>
            </w:r>
          </w:p>
          <w:p w14:paraId="06670CC9" w14:textId="306991FA" w:rsidR="0001405A" w:rsidRDefault="0001405A" w:rsidP="00770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3A62297A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62DDF879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78921AE9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181F5E7F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678FFBD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668FC91E" w14:textId="3DD1C62E" w:rsidR="0001405A" w:rsidRDefault="00624397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</w:tcPr>
          <w:p w14:paraId="5E1CDAD0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0BB22023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4CE39D36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0218F300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43D48D9B" w14:textId="1E1EBA65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3903E231" w14:textId="07A87A53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2F88DBEB" w14:textId="77777777" w:rsidR="0001405A" w:rsidRDefault="0001405A" w:rsidP="00770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Prepare presentation for the Annual General Meeting</w:t>
            </w:r>
          </w:p>
          <w:p w14:paraId="65093D40" w14:textId="57C80586" w:rsidR="0001405A" w:rsidRDefault="0001405A" w:rsidP="00770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2E7FBD15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758599A1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2163AEE0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083884BF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7B493DCB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04B2C61A" w14:textId="33AC97DF" w:rsidR="0001405A" w:rsidRDefault="00624397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</w:tcPr>
          <w:p w14:paraId="791E133A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5A57BC7E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7365B2E3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1BE16852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00626136" w14:textId="60FF7CD8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6C465AA0" w14:textId="42A6C877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1DF5B390" w14:textId="26658D9F" w:rsidR="0001405A" w:rsidRDefault="0001405A" w:rsidP="00770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Check that copies of </w:t>
            </w:r>
            <w:r w:rsidR="000A051F">
              <w:rPr>
                <w:lang w:val="en-US"/>
              </w:rPr>
              <w:t>financial</w:t>
            </w:r>
            <w:r>
              <w:rPr>
                <w:lang w:val="en-US"/>
              </w:rPr>
              <w:t xml:space="preserve"> statements and management letter have been sent to FSRA</w:t>
            </w:r>
          </w:p>
          <w:p w14:paraId="620FAD3A" w14:textId="53667DD2" w:rsidR="0001405A" w:rsidRDefault="0001405A" w:rsidP="00770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0E7562B7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4858B563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0E336591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64CC33E8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8F02905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5D447C9B" w14:textId="25677F61" w:rsidR="0001405A" w:rsidRDefault="00F2471F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</w:tcPr>
          <w:p w14:paraId="039B7F74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11688F17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2CA7388F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4465558B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13F0340E" w14:textId="413257DB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59381787" w14:textId="6C058E4E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6A4425AE" w14:textId="235957EA" w:rsidR="0001405A" w:rsidRDefault="0001405A" w:rsidP="00770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Check that the annual management representation letter and the annual Board resolution on corporate governance have been submitted to FSRA</w:t>
            </w:r>
            <w:r w:rsidR="009B6582">
              <w:rPr>
                <w:lang w:val="en-US"/>
              </w:rPr>
              <w:t xml:space="preserve"> </w:t>
            </w:r>
            <w:proofErr w:type="gramStart"/>
            <w:r w:rsidR="009B6582">
              <w:rPr>
                <w:lang w:val="en-US"/>
              </w:rPr>
              <w:t>( By</w:t>
            </w:r>
            <w:proofErr w:type="gramEnd"/>
            <w:r w:rsidR="009B6582">
              <w:rPr>
                <w:lang w:val="en-US"/>
              </w:rPr>
              <w:t xml:space="preserve"> Law 5)</w:t>
            </w:r>
          </w:p>
          <w:p w14:paraId="57EB77C0" w14:textId="7C83E063" w:rsidR="0001405A" w:rsidRDefault="0001405A" w:rsidP="00770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7F5DE394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lastRenderedPageBreak/>
              <w:t>X</w:t>
            </w:r>
          </w:p>
        </w:tc>
        <w:tc>
          <w:tcPr>
            <w:tcW w:w="992" w:type="dxa"/>
          </w:tcPr>
          <w:p w14:paraId="4FF09502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5B914B76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7008D09F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1D384D0A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6655084E" w14:textId="358E7E21" w:rsidR="0001405A" w:rsidRDefault="009B6582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</w:tcPr>
          <w:p w14:paraId="76CE8F04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52DF1017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141613D7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43613AEF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42E7CA6E" w14:textId="7B895C91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328DF050" w14:textId="77777777" w:rsidR="0001405A" w:rsidRPr="002862DB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0A4904E2" w14:textId="77777777" w:rsidR="0001405A" w:rsidRDefault="0001405A" w:rsidP="00770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Property &amp; Casualty insurance for adequate coverage</w:t>
            </w:r>
          </w:p>
          <w:p w14:paraId="2E4D0115" w14:textId="77777777" w:rsidR="0001405A" w:rsidRDefault="0001405A" w:rsidP="00770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5B2F5832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425760A3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2D232B54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3941EE63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316320A3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3BB8B531" w14:textId="635082E6" w:rsidR="0001405A" w:rsidRDefault="00A574AC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</w:tcPr>
          <w:p w14:paraId="21C56908" w14:textId="22BA91D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3FFF2189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3475F797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5FB11A83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10905E58" w14:textId="6ED2E851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19C4FCE7" w14:textId="49CFF332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35D24EDE" w14:textId="715D03CE" w:rsidR="0001405A" w:rsidRDefault="0001405A" w:rsidP="00762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Appoint Chairperson and </w:t>
            </w:r>
            <w:r w:rsidR="00E1551B">
              <w:rPr>
                <w:lang w:val="en-US"/>
              </w:rPr>
              <w:t xml:space="preserve">Recording </w:t>
            </w:r>
            <w:r>
              <w:rPr>
                <w:lang w:val="en-US"/>
              </w:rPr>
              <w:t>Secretary</w:t>
            </w:r>
          </w:p>
          <w:p w14:paraId="3526F06D" w14:textId="105C0902" w:rsidR="0001405A" w:rsidRDefault="0001405A" w:rsidP="00762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31E25C84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54040267" w14:textId="476E5FF9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38DD0A14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12D860E2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120979BF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2A2D157D" w14:textId="583822C5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4782FADB" w14:textId="6A79A83D" w:rsidR="0001405A" w:rsidRDefault="00A574AC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14:paraId="52F15DF9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F0AB604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2C2763E9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48FECD3E" w14:textId="6D06D902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5BDC6AD5" w14:textId="49B19171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3630A651" w14:textId="01EAB9D6" w:rsidR="00D463C5" w:rsidRDefault="0001405A" w:rsidP="00762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Made a recommendation on the internal auditors’ reappointment for next year during no-policy (every 5 years or when fees increase by 10% or more) next review </w:t>
            </w:r>
          </w:p>
          <w:p w14:paraId="0C4BA29A" w14:textId="3D7E98BF" w:rsidR="0001405A" w:rsidRDefault="00D463C5" w:rsidP="00762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Internal auditor - </w:t>
            </w:r>
            <w:r w:rsidR="0001405A">
              <w:rPr>
                <w:lang w:val="en-US"/>
              </w:rPr>
              <w:t>2023</w:t>
            </w:r>
            <w:r w:rsidR="00B30A22">
              <w:rPr>
                <w:lang w:val="en-US"/>
              </w:rPr>
              <w:t xml:space="preserve"> - or sooner</w:t>
            </w:r>
          </w:p>
          <w:p w14:paraId="31FB4F3D" w14:textId="60287CE1" w:rsidR="0001405A" w:rsidRDefault="0001405A" w:rsidP="00762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111B932E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69EA1224" w14:textId="1DA6A27B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53C6E564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105AFFE7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E17FAD7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60776E63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225461D7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23E926AB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50507EE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3AC00CE0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1983FA1B" w14:textId="77777777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0E568BDA" w14:textId="77777777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642E701F" w14:textId="77777777" w:rsidR="00B556E7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Made a recommendation on the external auditors’ reappointment for next year during no-policy (every 5 years or when fees increase by 10% or more) next review </w:t>
            </w:r>
          </w:p>
          <w:p w14:paraId="22B20DC0" w14:textId="48B50931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External auditor – 2025</w:t>
            </w:r>
          </w:p>
          <w:p w14:paraId="293FF31A" w14:textId="77777777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155DFC2C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519FE1A6" w14:textId="0921975E" w:rsidR="00EB0AC8" w:rsidRDefault="00994F32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7DA089F3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12D917A8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2D6D3C8F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52B8FA16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1D5F0A6A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621F57FA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677EF8FF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0D232D0D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6D30029E" w14:textId="7362A033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0AD0C9EF" w14:textId="3C257272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226340C1" w14:textId="69789A2D" w:rsidR="00EB0AC8" w:rsidRDefault="00EB0AC8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Ensure that the ethical conduct and conflict of interest form signed by Staff and Board</w:t>
            </w:r>
          </w:p>
          <w:p w14:paraId="06DF8A34" w14:textId="4CA99FC6" w:rsidR="00EB0AC8" w:rsidRDefault="00EB0AC8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48C59F18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60752A04" w14:textId="5B501F54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09D9D48A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04BB79FE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2743C02B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5BBC5BB8" w14:textId="61C12243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4CDDBF8B" w14:textId="386DA78A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14:paraId="1A3A707F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3CC84EC7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29A8BD77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3DCBC9EA" w14:textId="06EE9B5F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3AD8866A" w14:textId="03A44374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2F0EDE40" w14:textId="0022AD55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the terms of the external auditor’s engagement letter for this year</w:t>
            </w:r>
          </w:p>
          <w:p w14:paraId="1FA9718B" w14:textId="54B7ED13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42759D97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352B7742" w14:textId="2BD2A585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5F8AEACD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6F5EB3C7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1F23DC6B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14D09201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3BE5F9E9" w14:textId="04DE0EC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Need annual</w:t>
            </w:r>
          </w:p>
        </w:tc>
        <w:tc>
          <w:tcPr>
            <w:tcW w:w="851" w:type="dxa"/>
          </w:tcPr>
          <w:p w14:paraId="1637160A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20F1B660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0ACB2DFB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446380D1" w14:textId="2F370084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5B475E56" w14:textId="4FBC69EB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538FF60C" w14:textId="10D242B6" w:rsidR="00EB0AC8" w:rsidRDefault="00EB0AC8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Review the reasonableness of scope &amp; fee of the internal auditor’s plan </w:t>
            </w:r>
          </w:p>
          <w:p w14:paraId="5BFAE0E8" w14:textId="687109C0" w:rsidR="00EB0AC8" w:rsidRDefault="00EB0AC8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4293120D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1F285A89" w14:textId="1239C3A8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6A25FD21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4E6CC024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3D140729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43D61772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1776AFDB" w14:textId="05BC5B3B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14:paraId="717DA093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6F96FE00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6C1B8D7C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3D9B5F94" w14:textId="69A8F58F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1F7482C1" w14:textId="77777777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53C8DDA2" w14:textId="2EC43AEC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639D2">
              <w:rPr>
                <w:highlight w:val="yellow"/>
                <w:lang w:val="en-US"/>
              </w:rPr>
              <w:t>Review the reasonableness of scope &amp; fee of the external auditor’s plan</w:t>
            </w:r>
            <w:r w:rsidR="00DA2078">
              <w:rPr>
                <w:lang w:val="en-US"/>
              </w:rPr>
              <w:t xml:space="preserve"> </w:t>
            </w:r>
            <w:proofErr w:type="gramStart"/>
            <w:r w:rsidR="00DA2078">
              <w:rPr>
                <w:lang w:val="en-US"/>
              </w:rPr>
              <w:t>( of</w:t>
            </w:r>
            <w:proofErr w:type="gramEnd"/>
            <w:r w:rsidR="00DA2078">
              <w:rPr>
                <w:lang w:val="en-US"/>
              </w:rPr>
              <w:t xml:space="preserve"> current year) in Q4</w:t>
            </w:r>
          </w:p>
        </w:tc>
        <w:tc>
          <w:tcPr>
            <w:tcW w:w="1065" w:type="dxa"/>
          </w:tcPr>
          <w:p w14:paraId="5BEB808B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74AF3586" w14:textId="39154B73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00A55E81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6327220D" w14:textId="61F22E58" w:rsidR="00EB0AC8" w:rsidRDefault="00D37A31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6F52267C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6CEEF7A9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67D33614" w14:textId="00FC3AD8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66223F6F" w14:textId="40EE757D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390DFD9D" w14:textId="111A43C5" w:rsidR="00EB0AC8" w:rsidRDefault="00D37A31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Not rec'd</w:t>
            </w:r>
          </w:p>
        </w:tc>
        <w:tc>
          <w:tcPr>
            <w:tcW w:w="1057" w:type="dxa"/>
          </w:tcPr>
          <w:p w14:paraId="11E15F32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1D74D375" w14:textId="0111242D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37744E66" w14:textId="0A383FBB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0B51E2F6" w14:textId="77777777" w:rsidR="00EB0AC8" w:rsidRDefault="00EB0AC8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Check the annual compliance and adherence of Board Policies (summary submitted from Policy Committee)</w:t>
            </w:r>
          </w:p>
          <w:p w14:paraId="03F06F9B" w14:textId="54DF0865" w:rsidR="00EB0AC8" w:rsidRDefault="00EB0AC8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39F64AE6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38A43F3C" w14:textId="44A16FC9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101AA6EF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6982D2E6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5AE1A49C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282EAA82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72F8A65F" w14:textId="198B80FD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14:paraId="538CFFCA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6856C470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09A58CF2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0EE2E72E" w14:textId="42E9B022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23CD5403" w14:textId="2AF196DE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4C8AB3F3" w14:textId="77777777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CU’s Disaster Recovery Plan to ensure adequacy</w:t>
            </w:r>
          </w:p>
          <w:p w14:paraId="171CBD60" w14:textId="5F7CA9CB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4499CDE3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5B7C5847" w14:textId="3F7D281D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4C537B53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39AF0FB2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BF9F2C3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4AF2BEF3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6F65AAB4" w14:textId="0B21C574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14:paraId="0663BA7A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47ACA116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1A16DF3C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2729AD51" w14:textId="2F1EC4B0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547A8A5C" w14:textId="11358364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5AF0EEFB" w14:textId="40DD0C8C" w:rsidR="00EB0AC8" w:rsidRDefault="00EB0AC8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(AC) committee’s terms of reference and update where appropriate</w:t>
            </w:r>
          </w:p>
          <w:p w14:paraId="7C1AC27C" w14:textId="00265E01" w:rsidR="00EB0AC8" w:rsidRDefault="00EB0AC8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29A411CC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164B979A" w14:textId="16B12C03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6D03B646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427498A3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E106CC6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77638518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7D269E2C" w14:textId="23D7DAF4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TBD - after next board meeting</w:t>
            </w:r>
          </w:p>
        </w:tc>
        <w:tc>
          <w:tcPr>
            <w:tcW w:w="851" w:type="dxa"/>
          </w:tcPr>
          <w:p w14:paraId="4BFDE0B2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332C7156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4A6C5367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2078" w14:paraId="275AF4FF" w14:textId="711D30B2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336294F4" w14:textId="77777777" w:rsidR="00DA2078" w:rsidRPr="005C65A9" w:rsidRDefault="00DA2078" w:rsidP="00DA207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67F92BC8" w14:textId="77777777" w:rsidR="00DA2078" w:rsidRDefault="00DA2078" w:rsidP="00DA2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Ensure the Board has completed the semi-annual review of KPI list to ensure continued relevance (January and July)</w:t>
            </w:r>
          </w:p>
        </w:tc>
        <w:tc>
          <w:tcPr>
            <w:tcW w:w="1065" w:type="dxa"/>
          </w:tcPr>
          <w:p w14:paraId="5D117B02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02A8F663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2700F4B4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6AB874D5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4166FF3F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48E4D82D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10CC111E" w14:textId="08C7206C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14:paraId="6324545C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D2FDD50" w14:textId="6B4DCCD2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57" w:type="dxa"/>
          </w:tcPr>
          <w:p w14:paraId="07E200C6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2078" w14:paraId="4B241B25" w14:textId="0255BFE7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49F54E62" w14:textId="4CFE4468" w:rsidR="00DA2078" w:rsidRDefault="00DA2078" w:rsidP="00DA207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527524AB" w14:textId="7F68FA95" w:rsidR="00DA2078" w:rsidRDefault="00DA2078" w:rsidP="00DA2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personal expense reports submitted by Directors and Management to ensure appropriate approval</w:t>
            </w:r>
          </w:p>
          <w:p w14:paraId="62CCD819" w14:textId="680CE9E0" w:rsidR="00DA2078" w:rsidRDefault="00DA2078" w:rsidP="00DA2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678B1065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5D00E04F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05AA2CF1" w14:textId="0E48189C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14:paraId="6C8ABECA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21C62FCA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3D71088A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76F3ABE7" w14:textId="30B50D41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Not relevant </w:t>
            </w:r>
          </w:p>
        </w:tc>
        <w:tc>
          <w:tcPr>
            <w:tcW w:w="851" w:type="dxa"/>
          </w:tcPr>
          <w:p w14:paraId="2E964BC3" w14:textId="5B65D1E9" w:rsidR="00DA2078" w:rsidRPr="00330A7F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71659BBE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2EAFB691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2078" w14:paraId="40FCFAD4" w14:textId="52E137C0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5CE5027F" w14:textId="519322A5" w:rsidR="00DA2078" w:rsidRDefault="00DA2078" w:rsidP="00DA207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45D6CF35" w14:textId="77777777" w:rsidR="00DA2078" w:rsidRDefault="00DA2078" w:rsidP="00DA2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findings and recommendations of any reviews by outside agencies</w:t>
            </w:r>
          </w:p>
          <w:p w14:paraId="589DA737" w14:textId="730C9C58" w:rsidR="00DA2078" w:rsidRDefault="00DA2078" w:rsidP="00DA2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3324C418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2483A1C4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68E195E5" w14:textId="16610305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14:paraId="31406D26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FA8276B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0CF7E5A9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591108CF" w14:textId="2D86B20C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6EE3E870" w14:textId="2DD83F74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3C34A78C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25249A4B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2078" w14:paraId="0EF9C564" w14:textId="19EDF7BE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712D0D07" w14:textId="14A4FE1E" w:rsidR="00DA2078" w:rsidRDefault="00DA2078" w:rsidP="00DA207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67581813" w14:textId="77777777" w:rsidR="00DA2078" w:rsidRDefault="00DA2078" w:rsidP="00DA2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“Key Man” insurance to ensure it is adequate</w:t>
            </w:r>
          </w:p>
          <w:p w14:paraId="6859B7F5" w14:textId="5CD80C2E" w:rsidR="00DA2078" w:rsidRDefault="00DA2078" w:rsidP="00DA2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54F319EE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0D3696D5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024514EB" w14:textId="313C1958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14:paraId="2F401CF1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49A30B6A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7E483856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2CCAB871" w14:textId="2555AA3D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1A03E5D9" w14:textId="5C071D1B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1834F8F0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5945E77F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2078" w14:paraId="62B1EE26" w14:textId="7FE6C119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55D34852" w14:textId="77777777" w:rsidR="00DA2078" w:rsidRDefault="00DA2078" w:rsidP="00DA207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4A4A51B9" w14:textId="77777777" w:rsidR="00DA2078" w:rsidRDefault="00DA2078" w:rsidP="00DA2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Audit Committee assessment of the Chair</w:t>
            </w:r>
          </w:p>
          <w:p w14:paraId="258A4569" w14:textId="422CC33A" w:rsidR="00DA2078" w:rsidRDefault="00DA2078" w:rsidP="00DA2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44959BE5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3A8A765C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6CEB7CEA" w14:textId="04801EDD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14:paraId="21240084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7D3483D1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2D1D9284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60229E52" w14:textId="1F0BF02C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14:paraId="2664D0BA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5C70C4B3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528ACE32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2078" w14:paraId="72CD9287" w14:textId="6D6314CB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7CCFC071" w14:textId="18B58723" w:rsidR="00DA2078" w:rsidRDefault="00DA2078" w:rsidP="00DA207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5EBAD830" w14:textId="6C748D17" w:rsidR="00DA2078" w:rsidRDefault="00DA2078" w:rsidP="00DA2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the interim external audit finding and recommendations to address any deficiencies or concerns</w:t>
            </w:r>
          </w:p>
          <w:p w14:paraId="49169E3E" w14:textId="39A0892A" w:rsidR="00DA2078" w:rsidRDefault="00DA2078" w:rsidP="00DA2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03C19FA5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36163EBB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0E7151D8" w14:textId="4DDACA3B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2C5D9101" w14:textId="5E5F7C8D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1C909C6C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6DA6BAAC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62245839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0CC3776E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768F05C2" w14:textId="0E2E7363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57" w:type="dxa"/>
          </w:tcPr>
          <w:p w14:paraId="0D21AC35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2078" w14:paraId="28B32933" w14:textId="1BF3431A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51BDCAE3" w14:textId="070E1313" w:rsidR="00DA2078" w:rsidRDefault="00DA2078" w:rsidP="00DA207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6754F3A2" w14:textId="54333676" w:rsidR="00DA2078" w:rsidRDefault="00DA2078" w:rsidP="00DA2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Management’s response to the external auditor’s recommendation</w:t>
            </w:r>
          </w:p>
          <w:p w14:paraId="791D48EB" w14:textId="410491AA" w:rsidR="00DA2078" w:rsidRDefault="00DA2078" w:rsidP="00DA2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73835322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1019319F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31915463" w14:textId="5D8D1299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2F5F3993" w14:textId="103A1EBE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73308D8C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2E9014C4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24C35FD9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682DFF8C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682FA671" w14:textId="06C8CF3B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57" w:type="dxa"/>
          </w:tcPr>
          <w:p w14:paraId="5E61F8E9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2078" w14:paraId="1615059B" w14:textId="0CD0E39F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61D31E86" w14:textId="41FE6CB6" w:rsidR="00DA2078" w:rsidRDefault="00DA2078" w:rsidP="00DA207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0087951B" w14:textId="77777777" w:rsidR="00DA2078" w:rsidRDefault="00DA2078" w:rsidP="00DA2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the following credit union operations:</w:t>
            </w:r>
          </w:p>
          <w:p w14:paraId="512ACDCC" w14:textId="7D9D546E" w:rsidR="00DA2078" w:rsidRDefault="00DA2078" w:rsidP="00DA2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Teller cash balancing – Are blotters approved and signed daily?</w:t>
            </w:r>
          </w:p>
          <w:p w14:paraId="24599AF8" w14:textId="77777777" w:rsidR="00DA2078" w:rsidRDefault="00DA2078" w:rsidP="00DA2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Surprise cash counts – Sufficient number of counts being done?</w:t>
            </w:r>
          </w:p>
          <w:p w14:paraId="0AC8564C" w14:textId="77777777" w:rsidR="00DA2078" w:rsidRDefault="00DA2078" w:rsidP="00DA2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Overdraft reports – Printed on a weekly basis?  Documented and signed?</w:t>
            </w:r>
          </w:p>
          <w:p w14:paraId="4D4CE34C" w14:textId="77777777" w:rsidR="00DA2078" w:rsidRDefault="00DA2078" w:rsidP="00DA2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Dormant/Inactive accounts – Monitored monthly?  Approved?</w:t>
            </w:r>
          </w:p>
          <w:p w14:paraId="57F423FB" w14:textId="77777777" w:rsidR="00DA2078" w:rsidRDefault="00DA2078" w:rsidP="00DA2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Member Statements – Addresses Current? Statements sent to every </w:t>
            </w:r>
            <w:proofErr w:type="gramStart"/>
            <w:r>
              <w:rPr>
                <w:lang w:val="en-US"/>
              </w:rPr>
              <w:t>member?</w:t>
            </w:r>
            <w:proofErr w:type="gramEnd"/>
          </w:p>
          <w:p w14:paraId="22946AEC" w14:textId="77777777" w:rsidR="00DA2078" w:rsidRDefault="00DA2078" w:rsidP="00DA2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System changes to member account information – Changes valid?  Approved?</w:t>
            </w:r>
          </w:p>
          <w:p w14:paraId="7B46DEA1" w14:textId="411375A1" w:rsidR="00DA2078" w:rsidRDefault="00DA2078" w:rsidP="00DA2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68D7D287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3AB4719D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37777571" w14:textId="080F5745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7CE14EFB" w14:textId="20BA199F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6A9FF8B4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43A1FC9D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182ACF8A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709211F8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72E39637" w14:textId="60C2BB83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57" w:type="dxa"/>
          </w:tcPr>
          <w:p w14:paraId="44B8F685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2078" w14:paraId="78E34B44" w14:textId="48FC95E8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0333ED2F" w14:textId="589D4D6B" w:rsidR="00DA2078" w:rsidRDefault="00DA2078" w:rsidP="00DA207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6CE5CFC5" w14:textId="6A91D16F" w:rsidR="00DA2078" w:rsidRDefault="00DA2078" w:rsidP="00DA2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with the external auditor the adequacy of the internal controls</w:t>
            </w:r>
          </w:p>
          <w:p w14:paraId="7A1EE70F" w14:textId="32D69383" w:rsidR="00DA2078" w:rsidRDefault="00DA2078" w:rsidP="00DA2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0E931321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3B5199F4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448BEBA0" w14:textId="4F93A3D1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46DB25A0" w14:textId="1E759DE3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603F566C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265AFEC3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41571E43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3BE7C69D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25B284B5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TBD</w:t>
            </w:r>
          </w:p>
          <w:p w14:paraId="625D85CF" w14:textId="2F3F2D1D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1D0FC27F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2078" w14:paraId="51C608E1" w14:textId="43C34855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108E3ADC" w14:textId="25AFF0C4" w:rsidR="00DA2078" w:rsidRDefault="00DA2078" w:rsidP="00DA207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62138C8A" w14:textId="77777777" w:rsidR="00DA2078" w:rsidRDefault="00DA2078" w:rsidP="00DA2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Is the coming year, time to tender for an internal &amp; external Auditor? (</w:t>
            </w:r>
            <w:proofErr w:type="gramStart"/>
            <w:r>
              <w:rPr>
                <w:lang w:val="en-US"/>
              </w:rPr>
              <w:t>as</w:t>
            </w:r>
            <w:proofErr w:type="gramEnd"/>
            <w:r>
              <w:rPr>
                <w:lang w:val="en-US"/>
              </w:rPr>
              <w:t xml:space="preserve"> per Policy)</w:t>
            </w:r>
          </w:p>
          <w:p w14:paraId="3B74CDBC" w14:textId="4760A7D6" w:rsidR="00DA2078" w:rsidRDefault="00DA2078" w:rsidP="00DA2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0B056789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6961BC1F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657AEACB" w14:textId="6E007A24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378E5F6A" w14:textId="2136DEFD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6BEF2E09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0CA91A15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06A87D44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18713F74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5E935488" w14:textId="334A8366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2023 (I) and 2025(E)</w:t>
            </w:r>
          </w:p>
        </w:tc>
        <w:tc>
          <w:tcPr>
            <w:tcW w:w="1057" w:type="dxa"/>
          </w:tcPr>
          <w:p w14:paraId="35BAB714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2078" w14:paraId="34E160FD" w14:textId="4912C083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55BC70EA" w14:textId="69B46272" w:rsidR="00DA2078" w:rsidRDefault="00DA2078" w:rsidP="00DA207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56B15B83" w14:textId="77777777" w:rsidR="00DA2078" w:rsidRDefault="00DA2078" w:rsidP="00DA2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Check that the external auditor’s independence letter has been received</w:t>
            </w:r>
          </w:p>
          <w:p w14:paraId="3944AF01" w14:textId="23037522" w:rsidR="00DA2078" w:rsidRDefault="00DA2078" w:rsidP="00DA2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1AFA85B8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17E89AD8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51891062" w14:textId="235AA28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1246571F" w14:textId="51155B5D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2F88F9BC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70D7C8B6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33208AB7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7A026E63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778B2CA8" w14:textId="2AC2E476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TBD</w:t>
            </w:r>
          </w:p>
        </w:tc>
        <w:tc>
          <w:tcPr>
            <w:tcW w:w="1057" w:type="dxa"/>
          </w:tcPr>
          <w:p w14:paraId="6F703B47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2078" w14:paraId="053A84C1" w14:textId="4EDDB458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020C998E" w14:textId="4831A80C" w:rsidR="00DA2078" w:rsidRDefault="00DA2078" w:rsidP="00DA207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30D775E6" w14:textId="77777777" w:rsidR="00DA2078" w:rsidRDefault="00DA2078" w:rsidP="00DA2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Check that the internal auditor’s independence letter has been received</w:t>
            </w:r>
          </w:p>
          <w:p w14:paraId="386B82CD" w14:textId="6D109956" w:rsidR="00DA2078" w:rsidRDefault="00DA2078" w:rsidP="00DA2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0F85BE61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18E559CB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31B29052" w14:textId="6719DACD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2A576FE2" w14:textId="3B5ED541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776BFFA0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1BB2A791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4C9DBD3D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5F0E6955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1676BDD8" w14:textId="77777777" w:rsidR="00DA2078" w:rsidRDefault="00DA2078" w:rsidP="00DA2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TBD</w:t>
            </w:r>
          </w:p>
          <w:p w14:paraId="6D9F5D65" w14:textId="537A50B3" w:rsidR="00DA2078" w:rsidRDefault="00DA2078" w:rsidP="00DA2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2A5C66C4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2078" w14:paraId="1E2816C2" w14:textId="5F5CA595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379BF0A5" w14:textId="3408BF22" w:rsidR="00DA2078" w:rsidRDefault="00DA2078" w:rsidP="00DA207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34A517F9" w14:textId="77777777" w:rsidR="00DA2078" w:rsidRDefault="00DA2078" w:rsidP="00DA2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Credit Union bonding insurance to ensure adequate coverage</w:t>
            </w:r>
          </w:p>
          <w:p w14:paraId="746BC042" w14:textId="54D2C38F" w:rsidR="00DA2078" w:rsidRDefault="00DA2078" w:rsidP="00DA2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64BB8768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09467C1F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701474D8" w14:textId="65EBC86E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5BD37C87" w14:textId="4027E99E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5B5D1CD6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70507496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76DF0DF4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56C3EE65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BB33FCB" w14:textId="72D60229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57" w:type="dxa"/>
          </w:tcPr>
          <w:p w14:paraId="00492903" w14:textId="77777777" w:rsidR="00DA2078" w:rsidRDefault="00DA2078" w:rsidP="00DA2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2078" w14:paraId="62D89F83" w14:textId="58269FFB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2A95B27C" w14:textId="6A777534" w:rsidR="00DA2078" w:rsidRDefault="00DA2078" w:rsidP="00DA207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5D992908" w14:textId="77777777" w:rsidR="00DA2078" w:rsidRDefault="00DA2078" w:rsidP="00DA2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letter of engagement from internal auditor</w:t>
            </w:r>
          </w:p>
          <w:p w14:paraId="4BECF66B" w14:textId="09D22319" w:rsidR="00DA2078" w:rsidRDefault="00DA2078" w:rsidP="00DA2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5CB649A0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58336866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4738F2C3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6EC5F748" w14:textId="0301E2C1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3BAC7A32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44A8B873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658C3BAB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49D7310D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7946F520" w14:textId="025938EC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TBAct</w:t>
            </w:r>
            <w:proofErr w:type="spellEnd"/>
          </w:p>
        </w:tc>
        <w:tc>
          <w:tcPr>
            <w:tcW w:w="1057" w:type="dxa"/>
          </w:tcPr>
          <w:p w14:paraId="5CD449D5" w14:textId="77777777" w:rsidR="00DA2078" w:rsidRDefault="00DA2078" w:rsidP="00DA2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7771A7B5" w14:textId="77777777" w:rsidR="00762EEE" w:rsidRDefault="00762EEE">
      <w:pPr>
        <w:rPr>
          <w:lang w:val="en-US"/>
        </w:rPr>
      </w:pPr>
    </w:p>
    <w:p w14:paraId="06CC1943" w14:textId="77777777" w:rsidR="00762EEE" w:rsidRPr="00762EEE" w:rsidRDefault="00762EEE">
      <w:pPr>
        <w:rPr>
          <w:lang w:val="en-US"/>
        </w:rPr>
      </w:pPr>
    </w:p>
    <w:sectPr w:rsidR="00762EEE" w:rsidRPr="00762EEE" w:rsidSect="0001405A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6E5E" w14:textId="77777777" w:rsidR="0045558C" w:rsidRDefault="0045558C" w:rsidP="00762EEE">
      <w:r>
        <w:separator/>
      </w:r>
    </w:p>
  </w:endnote>
  <w:endnote w:type="continuationSeparator" w:id="0">
    <w:p w14:paraId="2F3CD2E7" w14:textId="77777777" w:rsidR="0045558C" w:rsidRDefault="0045558C" w:rsidP="0076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3710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3919711" w14:textId="6C0702F3" w:rsidR="003C51FB" w:rsidRDefault="003C51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968609" w14:textId="77777777" w:rsidR="003C51FB" w:rsidRDefault="003C5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3386" w14:textId="77777777" w:rsidR="0045558C" w:rsidRDefault="0045558C" w:rsidP="00762EEE">
      <w:r>
        <w:separator/>
      </w:r>
    </w:p>
  </w:footnote>
  <w:footnote w:type="continuationSeparator" w:id="0">
    <w:p w14:paraId="2E22ABB9" w14:textId="77777777" w:rsidR="0045558C" w:rsidRDefault="0045558C" w:rsidP="0076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5370" w14:textId="3C7493F5" w:rsidR="00762EEE" w:rsidRDefault="00762EEE">
    <w:pPr>
      <w:pStyle w:val="Header"/>
    </w:pPr>
    <w:r>
      <w:rPr>
        <w:noProof/>
      </w:rPr>
      <w:drawing>
        <wp:inline distT="0" distB="0" distL="0" distR="0" wp14:anchorId="78B5AB5C" wp14:editId="6C7BE001">
          <wp:extent cx="1439839" cy="436728"/>
          <wp:effectExtent l="0" t="0" r="0" b="1905"/>
          <wp:docPr id="1" name="Picture 1" descr="Equity Credit Un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quity Credit Un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646" cy="463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5CF6CB" w14:textId="0C74ACF4" w:rsidR="0030594D" w:rsidRDefault="0030594D">
    <w:pPr>
      <w:pStyle w:val="Header"/>
    </w:pPr>
  </w:p>
  <w:p w14:paraId="731BD2FF" w14:textId="0D7A6FFC" w:rsidR="0030594D" w:rsidRDefault="0030594D">
    <w:pPr>
      <w:pStyle w:val="Header"/>
    </w:pPr>
  </w:p>
  <w:p w14:paraId="2D26C707" w14:textId="77777777" w:rsidR="0030594D" w:rsidRDefault="00305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7D74"/>
    <w:multiLevelType w:val="hybridMultilevel"/>
    <w:tmpl w:val="7040B85A"/>
    <w:lvl w:ilvl="0" w:tplc="075CA4EA">
      <w:start w:val="1"/>
      <w:numFmt w:val="decimal"/>
      <w:pStyle w:val="ListParagraph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15DCF"/>
    <w:multiLevelType w:val="hybridMultilevel"/>
    <w:tmpl w:val="03E0F8F8"/>
    <w:lvl w:ilvl="0" w:tplc="25FA3B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B3C7E"/>
    <w:multiLevelType w:val="hybridMultilevel"/>
    <w:tmpl w:val="B4C457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706088">
    <w:abstractNumId w:val="2"/>
  </w:num>
  <w:num w:numId="2" w16cid:durableId="1693260218">
    <w:abstractNumId w:val="1"/>
  </w:num>
  <w:num w:numId="3" w16cid:durableId="657151700">
    <w:abstractNumId w:val="0"/>
  </w:num>
  <w:num w:numId="4" w16cid:durableId="1846047097">
    <w:abstractNumId w:val="0"/>
    <w:lvlOverride w:ilvl="0">
      <w:startOverride w:val="1"/>
    </w:lvlOverride>
  </w:num>
  <w:num w:numId="5" w16cid:durableId="17672656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EE"/>
    <w:rsid w:val="0001405A"/>
    <w:rsid w:val="00020A78"/>
    <w:rsid w:val="00022BFA"/>
    <w:rsid w:val="000375A0"/>
    <w:rsid w:val="00056EB5"/>
    <w:rsid w:val="00093337"/>
    <w:rsid w:val="000A051F"/>
    <w:rsid w:val="000A3EB9"/>
    <w:rsid w:val="000D3669"/>
    <w:rsid w:val="000E0F02"/>
    <w:rsid w:val="000F632F"/>
    <w:rsid w:val="001201D5"/>
    <w:rsid w:val="00133416"/>
    <w:rsid w:val="00171677"/>
    <w:rsid w:val="00187936"/>
    <w:rsid w:val="0020368F"/>
    <w:rsid w:val="002612F2"/>
    <w:rsid w:val="0028571B"/>
    <w:rsid w:val="002862DB"/>
    <w:rsid w:val="002B2469"/>
    <w:rsid w:val="002B39F3"/>
    <w:rsid w:val="002D0BCC"/>
    <w:rsid w:val="002D618B"/>
    <w:rsid w:val="0030594D"/>
    <w:rsid w:val="003262E3"/>
    <w:rsid w:val="00327126"/>
    <w:rsid w:val="0033073A"/>
    <w:rsid w:val="00330A7F"/>
    <w:rsid w:val="00332E99"/>
    <w:rsid w:val="00343CC4"/>
    <w:rsid w:val="00350729"/>
    <w:rsid w:val="00360DD0"/>
    <w:rsid w:val="0037301D"/>
    <w:rsid w:val="003A1DDC"/>
    <w:rsid w:val="003A7CAA"/>
    <w:rsid w:val="003B57B1"/>
    <w:rsid w:val="003C51FB"/>
    <w:rsid w:val="003F5DC9"/>
    <w:rsid w:val="00412F4C"/>
    <w:rsid w:val="00440C8C"/>
    <w:rsid w:val="0045558C"/>
    <w:rsid w:val="00463565"/>
    <w:rsid w:val="00496B5F"/>
    <w:rsid w:val="004A17D0"/>
    <w:rsid w:val="004A3CC5"/>
    <w:rsid w:val="004D6A17"/>
    <w:rsid w:val="00507EA5"/>
    <w:rsid w:val="00512C77"/>
    <w:rsid w:val="00515ECB"/>
    <w:rsid w:val="005202E3"/>
    <w:rsid w:val="005246E8"/>
    <w:rsid w:val="0053487C"/>
    <w:rsid w:val="00547F59"/>
    <w:rsid w:val="00551C82"/>
    <w:rsid w:val="005876E9"/>
    <w:rsid w:val="00596459"/>
    <w:rsid w:val="005A0C27"/>
    <w:rsid w:val="005B1576"/>
    <w:rsid w:val="005C23C5"/>
    <w:rsid w:val="005C65A9"/>
    <w:rsid w:val="005D27F9"/>
    <w:rsid w:val="005E4BF3"/>
    <w:rsid w:val="005F0747"/>
    <w:rsid w:val="005F7DEF"/>
    <w:rsid w:val="00624397"/>
    <w:rsid w:val="00631D8B"/>
    <w:rsid w:val="00636C7B"/>
    <w:rsid w:val="00640D7B"/>
    <w:rsid w:val="0064187F"/>
    <w:rsid w:val="00645C0C"/>
    <w:rsid w:val="006979FC"/>
    <w:rsid w:val="006A5C23"/>
    <w:rsid w:val="006C25F9"/>
    <w:rsid w:val="006C4923"/>
    <w:rsid w:val="006D71ED"/>
    <w:rsid w:val="006F3812"/>
    <w:rsid w:val="00714DDB"/>
    <w:rsid w:val="007231A2"/>
    <w:rsid w:val="0072597B"/>
    <w:rsid w:val="00725FD1"/>
    <w:rsid w:val="00757733"/>
    <w:rsid w:val="00762A11"/>
    <w:rsid w:val="00762EEE"/>
    <w:rsid w:val="00772128"/>
    <w:rsid w:val="0078216E"/>
    <w:rsid w:val="007D37F1"/>
    <w:rsid w:val="007E601D"/>
    <w:rsid w:val="00861C90"/>
    <w:rsid w:val="0088181B"/>
    <w:rsid w:val="00884F17"/>
    <w:rsid w:val="00884FF6"/>
    <w:rsid w:val="008C0003"/>
    <w:rsid w:val="008D118F"/>
    <w:rsid w:val="008E3519"/>
    <w:rsid w:val="00933979"/>
    <w:rsid w:val="00994F32"/>
    <w:rsid w:val="00995AF6"/>
    <w:rsid w:val="009A6156"/>
    <w:rsid w:val="009A658E"/>
    <w:rsid w:val="009B6582"/>
    <w:rsid w:val="009B7C1A"/>
    <w:rsid w:val="00A574AC"/>
    <w:rsid w:val="00A67D8A"/>
    <w:rsid w:val="00A84740"/>
    <w:rsid w:val="00A86B83"/>
    <w:rsid w:val="00A96FC9"/>
    <w:rsid w:val="00B06135"/>
    <w:rsid w:val="00B20DBB"/>
    <w:rsid w:val="00B30A22"/>
    <w:rsid w:val="00B5219B"/>
    <w:rsid w:val="00B556E7"/>
    <w:rsid w:val="00B718CA"/>
    <w:rsid w:val="00B77597"/>
    <w:rsid w:val="00BA51D8"/>
    <w:rsid w:val="00BD4FA4"/>
    <w:rsid w:val="00BE5F50"/>
    <w:rsid w:val="00C0168D"/>
    <w:rsid w:val="00C10780"/>
    <w:rsid w:val="00C362B5"/>
    <w:rsid w:val="00CB14F1"/>
    <w:rsid w:val="00CC4790"/>
    <w:rsid w:val="00D37A31"/>
    <w:rsid w:val="00D463C5"/>
    <w:rsid w:val="00D51C02"/>
    <w:rsid w:val="00D54293"/>
    <w:rsid w:val="00D639D2"/>
    <w:rsid w:val="00DA2078"/>
    <w:rsid w:val="00E148FF"/>
    <w:rsid w:val="00E1551B"/>
    <w:rsid w:val="00E26DDA"/>
    <w:rsid w:val="00E77482"/>
    <w:rsid w:val="00E8502F"/>
    <w:rsid w:val="00EB0AC8"/>
    <w:rsid w:val="00F2471F"/>
    <w:rsid w:val="00F24D20"/>
    <w:rsid w:val="00F31C62"/>
    <w:rsid w:val="00F34F9A"/>
    <w:rsid w:val="00FC1EC1"/>
    <w:rsid w:val="00F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B8308"/>
  <w15:chartTrackingRefBased/>
  <w15:docId w15:val="{672C9014-3FC2-4940-B3A7-F2063C16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napToGrid w:val="0"/>
        <w:sz w:val="16"/>
        <w:u w:val="single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28"/>
    <w:pPr>
      <w:spacing w:after="0" w:line="240" w:lineRule="auto"/>
    </w:pPr>
    <w:rPr>
      <w:sz w:val="22"/>
      <w:u w:val="none"/>
    </w:rPr>
  </w:style>
  <w:style w:type="paragraph" w:styleId="Heading1">
    <w:name w:val="heading 1"/>
    <w:basedOn w:val="Normal"/>
    <w:next w:val="Normal"/>
    <w:link w:val="Heading1Char"/>
    <w:autoRedefine/>
    <w:qFormat/>
    <w:rsid w:val="00343CC4"/>
    <w:pPr>
      <w:keepNext/>
      <w:spacing w:line="480" w:lineRule="auto"/>
      <w:ind w:left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15ECB"/>
    <w:pPr>
      <w:keepNext/>
      <w:keepLines/>
      <w:spacing w:before="40" w:line="259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0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CC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5ECB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30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515ECB"/>
    <w:pPr>
      <w:keepLines/>
      <w:spacing w:before="240" w:line="259" w:lineRule="auto"/>
      <w:ind w:left="0"/>
      <w:jc w:val="left"/>
      <w:outlineLvl w:val="9"/>
    </w:pPr>
    <w:rPr>
      <w:rFonts w:eastAsiaTheme="majorEastAsia" w:cstheme="majorBidi"/>
      <w:b w:val="0"/>
      <w:snapToGrid/>
      <w:sz w:val="18"/>
      <w:szCs w:val="32"/>
      <w:lang w:val="en-US"/>
    </w:rPr>
  </w:style>
  <w:style w:type="paragraph" w:styleId="ListParagraph">
    <w:name w:val="List Paragraph"/>
    <w:basedOn w:val="Normal"/>
    <w:autoRedefine/>
    <w:uiPriority w:val="34"/>
    <w:qFormat/>
    <w:rsid w:val="006F3812"/>
    <w:pPr>
      <w:numPr>
        <w:numId w:val="3"/>
      </w:numPr>
    </w:pPr>
    <w:rPr>
      <w:rFonts w:eastAsia="Calibri"/>
      <w:sz w:val="18"/>
    </w:rPr>
  </w:style>
  <w:style w:type="paragraph" w:styleId="Header">
    <w:name w:val="header"/>
    <w:basedOn w:val="Normal"/>
    <w:link w:val="HeaderChar"/>
    <w:uiPriority w:val="99"/>
    <w:unhideWhenUsed/>
    <w:rsid w:val="00762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EEE"/>
    <w:rPr>
      <w:sz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762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EEE"/>
    <w:rPr>
      <w:sz w:val="22"/>
      <w:u w:val="none"/>
    </w:rPr>
  </w:style>
  <w:style w:type="table" w:styleId="TableGrid">
    <w:name w:val="Table Grid"/>
    <w:basedOn w:val="TableNormal"/>
    <w:uiPriority w:val="39"/>
    <w:rsid w:val="0076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B775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Robichaud</dc:creator>
  <cp:keywords/>
  <dc:description/>
  <cp:lastModifiedBy>Jeannine Wilson</cp:lastModifiedBy>
  <cp:revision>3</cp:revision>
  <dcterms:created xsi:type="dcterms:W3CDTF">2022-10-18T23:50:00Z</dcterms:created>
  <dcterms:modified xsi:type="dcterms:W3CDTF">2022-10-19T00:09:00Z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4be5fb-a727-4de8-9a0b-2318b3ae9b1b_Enabled">
    <vt:lpwstr>true</vt:lpwstr>
  </property>
  <property fmtid="{D5CDD505-2E9C-101B-9397-08002B2CF9AE}" pid="3" name="MSIP_Label_604be5fb-a727-4de8-9a0b-2318b3ae9b1b_SetDate">
    <vt:lpwstr>2022-05-18T21:14:35Z</vt:lpwstr>
  </property>
  <property fmtid="{D5CDD505-2E9C-101B-9397-08002B2CF9AE}" pid="4" name="MSIP_Label_604be5fb-a727-4de8-9a0b-2318b3ae9b1b_Method">
    <vt:lpwstr>Standard</vt:lpwstr>
  </property>
  <property fmtid="{D5CDD505-2E9C-101B-9397-08002B2CF9AE}" pid="5" name="MSIP_Label_604be5fb-a727-4de8-9a0b-2318b3ae9b1b_Name">
    <vt:lpwstr>604be5fb-a727-4de8-9a0b-2318b3ae9b1b</vt:lpwstr>
  </property>
  <property fmtid="{D5CDD505-2E9C-101B-9397-08002B2CF9AE}" pid="6" name="MSIP_Label_604be5fb-a727-4de8-9a0b-2318b3ae9b1b_SiteId">
    <vt:lpwstr>e361356b-0fd2-4625-86f0-22ae6904a721</vt:lpwstr>
  </property>
  <property fmtid="{D5CDD505-2E9C-101B-9397-08002B2CF9AE}" pid="7" name="MSIP_Label_604be5fb-a727-4de8-9a0b-2318b3ae9b1b_ActionId">
    <vt:lpwstr>73d5a35b-e1cb-46a1-baaa-151aa95087fc</vt:lpwstr>
  </property>
  <property fmtid="{D5CDD505-2E9C-101B-9397-08002B2CF9AE}" pid="8" name="MSIP_Label_604be5fb-a727-4de8-9a0b-2318b3ae9b1b_ContentBits">
    <vt:lpwstr>0</vt:lpwstr>
  </property>
</Properties>
</file>